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D9" w:rsidRPr="00FA0DD9" w:rsidRDefault="002C1ED7" w:rsidP="00FA0D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DD9">
        <w:rPr>
          <w:rFonts w:ascii="Times New Roman" w:hAnsi="Times New Roman" w:cs="Times New Roman"/>
          <w:b/>
          <w:sz w:val="36"/>
          <w:szCs w:val="36"/>
        </w:rPr>
        <w:t xml:space="preserve">Minőségjelentés </w:t>
      </w:r>
    </w:p>
    <w:p w:rsidR="00C16707" w:rsidRDefault="00FA0DD9" w:rsidP="00FA0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Nettó fakitermelés (OSAP 1257)</w:t>
      </w:r>
    </w:p>
    <w:p w:rsidR="00FA0DD9" w:rsidRPr="00FA0DD9" w:rsidRDefault="00FA0DD9" w:rsidP="00FA0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07" w:rsidRPr="00C16707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C16707">
        <w:rPr>
          <w:b/>
        </w:rPr>
        <w:t>Általános információk:</w:t>
      </w:r>
    </w:p>
    <w:p w:rsidR="00C16707" w:rsidRPr="00C16707" w:rsidRDefault="00C16707" w:rsidP="00C16707">
      <w:pPr>
        <w:pStyle w:val="Listaszerbekezds"/>
        <w:jc w:val="both"/>
      </w:pPr>
    </w:p>
    <w:p w:rsidR="00874C61" w:rsidRDefault="00874C61" w:rsidP="001A2F28">
      <w:pPr>
        <w:ind w:left="4245" w:hanging="4245"/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Adatszolgáltatók meghatározása:</w:t>
      </w:r>
      <w:r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ab/>
        <w:t>állami erdőgazdaságok</w:t>
      </w:r>
      <w:r w:rsidR="001A2F28">
        <w:rPr>
          <w:rStyle w:val="Lbjegyzet-hivatkozs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és egyéb erdőgazdálkodók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Kijelölt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BD2530">
        <w:rPr>
          <w:rFonts w:ascii="Times New Roman" w:hAnsi="Times New Roman" w:cs="Times New Roman"/>
          <w:iCs/>
          <w:sz w:val="24"/>
        </w:rPr>
        <w:t>438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Tényleges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BF0BDE">
        <w:rPr>
          <w:rFonts w:ascii="Times New Roman" w:hAnsi="Times New Roman" w:cs="Times New Roman"/>
          <w:sz w:val="24"/>
        </w:rPr>
        <w:t>413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Elektronikus beérkezés száma</w:t>
      </w:r>
      <w:r w:rsidR="00FA0DD9" w:rsidRPr="00381CB6">
        <w:rPr>
          <w:rFonts w:ascii="Times New Roman" w:hAnsi="Times New Roman" w:cs="Times New Roman"/>
          <w:sz w:val="24"/>
        </w:rPr>
        <w:t>/</w:t>
      </w:r>
      <w:r w:rsidRPr="00381CB6">
        <w:rPr>
          <w:rFonts w:ascii="Times New Roman" w:hAnsi="Times New Roman" w:cs="Times New Roman"/>
          <w:sz w:val="24"/>
        </w:rPr>
        <w:t>aránya: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BF0BDE">
        <w:rPr>
          <w:rFonts w:ascii="Times New Roman" w:hAnsi="Times New Roman" w:cs="Times New Roman"/>
          <w:sz w:val="24"/>
        </w:rPr>
        <w:t>413</w:t>
      </w:r>
      <w:r w:rsidR="00874C61">
        <w:rPr>
          <w:rFonts w:ascii="Times New Roman" w:hAnsi="Times New Roman" w:cs="Times New Roman"/>
          <w:sz w:val="24"/>
        </w:rPr>
        <w:t xml:space="preserve"> </w:t>
      </w:r>
      <w:r w:rsidR="00FA0DD9" w:rsidRPr="00381CB6">
        <w:rPr>
          <w:rFonts w:ascii="Times New Roman" w:hAnsi="Times New Roman" w:cs="Times New Roman"/>
          <w:sz w:val="24"/>
        </w:rPr>
        <w:t>/</w:t>
      </w:r>
      <w:r w:rsidR="00874C61">
        <w:rPr>
          <w:rFonts w:ascii="Times New Roman" w:hAnsi="Times New Roman" w:cs="Times New Roman"/>
          <w:sz w:val="24"/>
        </w:rPr>
        <w:t xml:space="preserve"> 100 %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Nullás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BF0BDE">
        <w:rPr>
          <w:rFonts w:ascii="Times New Roman" w:hAnsi="Times New Roman" w:cs="Times New Roman"/>
          <w:sz w:val="24"/>
        </w:rPr>
        <w:t>83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A kérdőív adathelyeinek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90E10" w:rsidRPr="00381CB6">
        <w:rPr>
          <w:rFonts w:ascii="Times New Roman" w:hAnsi="Times New Roman" w:cs="Times New Roman"/>
          <w:sz w:val="24"/>
        </w:rPr>
        <w:t>240</w:t>
      </w:r>
    </w:p>
    <w:p w:rsidR="00A771AF" w:rsidRPr="00381CB6" w:rsidRDefault="00A771AF" w:rsidP="00BD2530">
      <w:pPr>
        <w:ind w:left="4245" w:hanging="4245"/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Adatgyűjtés módja: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BF6638">
        <w:rPr>
          <w:rFonts w:ascii="Times New Roman" w:hAnsi="Times New Roman" w:cs="Times New Roman"/>
          <w:sz w:val="24"/>
        </w:rPr>
        <w:t>kombinált</w:t>
      </w:r>
      <w:r w:rsidR="00874C61">
        <w:rPr>
          <w:rFonts w:ascii="Times New Roman" w:hAnsi="Times New Roman" w:cs="Times New Roman"/>
          <w:sz w:val="24"/>
        </w:rPr>
        <w:t xml:space="preserve"> (az állami erdőgazdaságokra teljes körű, az egyéb erdőgazdálkodók esetében mintavételes)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Gyakorisága: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>éves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Tárgyidőszak: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>201</w:t>
      </w:r>
      <w:r w:rsidR="00BF0BDE">
        <w:rPr>
          <w:rFonts w:ascii="Times New Roman" w:hAnsi="Times New Roman" w:cs="Times New Roman"/>
          <w:sz w:val="24"/>
        </w:rPr>
        <w:t>8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Beérkezési határidő: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>201</w:t>
      </w:r>
      <w:r w:rsidR="00BF0BDE">
        <w:rPr>
          <w:rFonts w:ascii="Times New Roman" w:hAnsi="Times New Roman" w:cs="Times New Roman"/>
          <w:sz w:val="24"/>
        </w:rPr>
        <w:t>9</w:t>
      </w:r>
      <w:r w:rsidRPr="00381CB6">
        <w:rPr>
          <w:rFonts w:ascii="Times New Roman" w:hAnsi="Times New Roman" w:cs="Times New Roman"/>
          <w:sz w:val="24"/>
        </w:rPr>
        <w:t>. március 17.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Tervezett publikálás időpontja: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350B88" w:rsidRPr="00BD2530">
        <w:rPr>
          <w:rFonts w:ascii="Times New Roman" w:hAnsi="Times New Roman" w:cs="Times New Roman"/>
          <w:sz w:val="24"/>
        </w:rPr>
        <w:t>2019.0</w:t>
      </w:r>
      <w:r w:rsidR="00B87D00" w:rsidRPr="00BD2530">
        <w:rPr>
          <w:rFonts w:ascii="Times New Roman" w:hAnsi="Times New Roman" w:cs="Times New Roman"/>
          <w:sz w:val="24"/>
        </w:rPr>
        <w:t>6</w:t>
      </w:r>
      <w:r w:rsidR="00350B88" w:rsidRPr="00BD2530">
        <w:rPr>
          <w:rFonts w:ascii="Times New Roman" w:hAnsi="Times New Roman" w:cs="Times New Roman"/>
          <w:sz w:val="24"/>
        </w:rPr>
        <w:t>.</w:t>
      </w:r>
      <w:r w:rsidR="00B87D00" w:rsidRPr="00BD2530">
        <w:rPr>
          <w:rFonts w:ascii="Times New Roman" w:hAnsi="Times New Roman" w:cs="Times New Roman"/>
          <w:sz w:val="24"/>
        </w:rPr>
        <w:t>30</w:t>
      </w:r>
      <w:r w:rsidRPr="00BD2530">
        <w:rPr>
          <w:rFonts w:ascii="Times New Roman" w:hAnsi="Times New Roman" w:cs="Times New Roman"/>
          <w:sz w:val="24"/>
        </w:rPr>
        <w:t>.</w:t>
      </w:r>
    </w:p>
    <w:p w:rsidR="00FA0DD9" w:rsidRPr="00381CB6" w:rsidRDefault="00FA0DD9" w:rsidP="00A771AF">
      <w:pPr>
        <w:jc w:val="both"/>
        <w:rPr>
          <w:rFonts w:ascii="Times New Roman" w:hAnsi="Times New Roman" w:cs="Times New Roman"/>
          <w:sz w:val="24"/>
        </w:rPr>
      </w:pPr>
    </w:p>
    <w:p w:rsidR="00C16707" w:rsidRPr="00381CB6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381CB6">
        <w:rPr>
          <w:rFonts w:eastAsiaTheme="minorHAnsi"/>
          <w:b/>
          <w:lang w:eastAsia="en-US"/>
        </w:rPr>
        <w:t>Az adatgyűjtés tárgyidőszaki minősége</w:t>
      </w:r>
    </w:p>
    <w:p w:rsidR="00637383" w:rsidRPr="00381CB6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381CB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381CB6">
        <w:rPr>
          <w:b/>
        </w:rPr>
        <w:t>P</w:t>
      </w:r>
      <w:r w:rsidRPr="00381CB6">
        <w:rPr>
          <w:rFonts w:eastAsiaTheme="minorHAnsi"/>
          <w:b/>
          <w:lang w:eastAsia="en-US"/>
        </w:rPr>
        <w:t>ontosság:</w:t>
      </w:r>
      <w:r w:rsidRPr="00381CB6">
        <w:rPr>
          <w:rFonts w:eastAsiaTheme="minorHAnsi"/>
          <w:lang w:eastAsia="en-US"/>
        </w:rPr>
        <w:t xml:space="preserve"> </w:t>
      </w:r>
    </w:p>
    <w:p w:rsidR="00FB219A" w:rsidRPr="00381CB6" w:rsidRDefault="00FB219A" w:rsidP="00FB219A">
      <w:pPr>
        <w:jc w:val="both"/>
      </w:pPr>
    </w:p>
    <w:p w:rsidR="00FA0DD9" w:rsidRPr="00381CB6" w:rsidRDefault="00FA0DD9" w:rsidP="00BD2530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Statisztikai értelemben az adatok megbízhatóságának két, egymástól független összetevője van: a pontosság (</w:t>
      </w:r>
      <w:proofErr w:type="spellStart"/>
      <w:r w:rsidRPr="00381CB6">
        <w:rPr>
          <w:rFonts w:ascii="Times New Roman" w:hAnsi="Times New Roman" w:cs="Times New Roman"/>
          <w:i/>
          <w:sz w:val="24"/>
        </w:rPr>
        <w:t>accuracy</w:t>
      </w:r>
      <w:proofErr w:type="spellEnd"/>
      <w:r w:rsidRPr="00381CB6">
        <w:rPr>
          <w:rFonts w:ascii="Times New Roman" w:hAnsi="Times New Roman" w:cs="Times New Roman"/>
          <w:sz w:val="24"/>
        </w:rPr>
        <w:t>), ami az adatokban lévő torzítottságot, vagyis a szisztematikus hibát fejezi ki, valamint a precizitás (</w:t>
      </w:r>
      <w:proofErr w:type="spellStart"/>
      <w:r w:rsidRPr="00381CB6">
        <w:rPr>
          <w:rFonts w:ascii="Times New Roman" w:hAnsi="Times New Roman" w:cs="Times New Roman"/>
          <w:i/>
          <w:sz w:val="24"/>
        </w:rPr>
        <w:t>precision</w:t>
      </w:r>
      <w:proofErr w:type="spellEnd"/>
      <w:r w:rsidRPr="00381CB6">
        <w:rPr>
          <w:rFonts w:ascii="Times New Roman" w:hAnsi="Times New Roman" w:cs="Times New Roman"/>
          <w:sz w:val="24"/>
        </w:rPr>
        <w:t xml:space="preserve">), ami az adatokban rejlő véletlenszerű hiba számszerűsítése. </w:t>
      </w:r>
      <w:proofErr w:type="gramStart"/>
      <w:r w:rsidR="006702E3" w:rsidRPr="00381CB6">
        <w:rPr>
          <w:rFonts w:ascii="Times New Roman" w:hAnsi="Times New Roman" w:cs="Times New Roman"/>
          <w:sz w:val="24"/>
        </w:rPr>
        <w:t>Mindkét típusú</w:t>
      </w:r>
      <w:proofErr w:type="gramEnd"/>
      <w:r w:rsidR="006702E3" w:rsidRPr="00381CB6">
        <w:rPr>
          <w:rFonts w:ascii="Times New Roman" w:hAnsi="Times New Roman" w:cs="Times New Roman"/>
          <w:sz w:val="24"/>
        </w:rPr>
        <w:t xml:space="preserve"> hibának számos oka lehet. Jelen esetben az adatok torzítottsága elsősorban akkor lenne feltételezhető, ha az adatszolgáltatónak anyagi érdeke fűződne ahhoz, hogy a ténylegesen kitermelt fatérfogathoz képest tudatosan többet vagy kevesebbet jelentsen be. Ilyen érdek </w:t>
      </w:r>
      <w:r w:rsidR="00757E15">
        <w:rPr>
          <w:rFonts w:ascii="Times New Roman" w:hAnsi="Times New Roman" w:cs="Times New Roman"/>
          <w:sz w:val="24"/>
        </w:rPr>
        <w:t>hiányában</w:t>
      </w:r>
      <w:r w:rsidR="006702E3" w:rsidRPr="00381CB6">
        <w:rPr>
          <w:rFonts w:ascii="Times New Roman" w:hAnsi="Times New Roman" w:cs="Times New Roman"/>
          <w:sz w:val="24"/>
        </w:rPr>
        <w:t xml:space="preserve"> az adatokat torzítatlannak tételezhetjük fel. </w:t>
      </w:r>
    </w:p>
    <w:p w:rsidR="006702E3" w:rsidRPr="00381CB6" w:rsidRDefault="006702E3" w:rsidP="00BD2530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lastRenderedPageBreak/>
        <w:t xml:space="preserve">A véletlenszerű hibák jelenlétére utalhat az adatok évről-évre való nagymértékű változása akár pozitív, akár negatív irányban. </w:t>
      </w:r>
      <w:r w:rsidR="00874C61">
        <w:rPr>
          <w:rFonts w:ascii="Times New Roman" w:hAnsi="Times New Roman" w:cs="Times New Roman"/>
          <w:sz w:val="24"/>
        </w:rPr>
        <w:t>K</w:t>
      </w:r>
      <w:r w:rsidR="00DD4E89" w:rsidRPr="00381CB6">
        <w:rPr>
          <w:rFonts w:ascii="Times New Roman" w:hAnsi="Times New Roman" w:cs="Times New Roman"/>
          <w:sz w:val="24"/>
        </w:rPr>
        <w:t>orábbi adatokkal, vagy független adatforrásból származó hasonló típusú adatokkal való összevetés alapján lehet kvalitatív módon becsülni a véletlenszerű hibák jelentőségét. Az idősorok konzisztenciája</w:t>
      </w:r>
      <w:r w:rsidR="008C5DE4">
        <w:rPr>
          <w:rFonts w:ascii="Times New Roman" w:hAnsi="Times New Roman" w:cs="Times New Roman"/>
          <w:sz w:val="24"/>
        </w:rPr>
        <w:t xml:space="preserve"> (ld. az adatgyűjtésre vonatkozó statisztikai közleményeket)</w:t>
      </w:r>
      <w:r w:rsidR="00DD4E89" w:rsidRPr="00381CB6">
        <w:rPr>
          <w:rFonts w:ascii="Times New Roman" w:hAnsi="Times New Roman" w:cs="Times New Roman"/>
          <w:sz w:val="24"/>
        </w:rPr>
        <w:t>, valamint a</w:t>
      </w:r>
      <w:r w:rsidR="008C5DE4">
        <w:rPr>
          <w:rFonts w:ascii="Times New Roman" w:hAnsi="Times New Roman" w:cs="Times New Roman"/>
          <w:sz w:val="24"/>
        </w:rPr>
        <w:t>z állami erdőgazdaságok és az egyéb erdőgazdálkodók</w:t>
      </w:r>
      <w:r w:rsidR="0045468A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8C5DE4">
        <w:rPr>
          <w:rFonts w:ascii="Times New Roman" w:hAnsi="Times New Roman" w:cs="Times New Roman"/>
          <w:sz w:val="24"/>
        </w:rPr>
        <w:t xml:space="preserve"> adatainak összehasonlítása </w:t>
      </w:r>
      <w:r w:rsidR="00DD4E89" w:rsidRPr="00381CB6">
        <w:rPr>
          <w:rFonts w:ascii="Times New Roman" w:hAnsi="Times New Roman" w:cs="Times New Roman"/>
          <w:sz w:val="24"/>
        </w:rPr>
        <w:t>(ld. lejjebb) ugyanakkor azt jelzik, hogy a véletlenszerű hibák elfogadható mértékűek, az adatok jól értékelhetők.</w:t>
      </w:r>
      <w:r w:rsidR="00903D30">
        <w:rPr>
          <w:rFonts w:ascii="Times New Roman" w:hAnsi="Times New Roman" w:cs="Times New Roman"/>
          <w:sz w:val="24"/>
        </w:rPr>
        <w:t xml:space="preserve"> </w:t>
      </w:r>
    </w:p>
    <w:p w:rsidR="0086676D" w:rsidRPr="00381CB6" w:rsidRDefault="0086676D" w:rsidP="0086676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6676D" w:rsidRPr="00381CB6" w:rsidRDefault="003F77E3" w:rsidP="0086676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81CB6">
        <w:rPr>
          <w:rFonts w:ascii="Times New Roman" w:hAnsi="Times New Roman" w:cs="Times New Roman"/>
          <w:b/>
          <w:sz w:val="24"/>
        </w:rPr>
        <w:t>Indikátorok:</w:t>
      </w:r>
    </w:p>
    <w:p w:rsidR="003F77E3" w:rsidRPr="00381CB6" w:rsidRDefault="003F77E3" w:rsidP="00C16707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Egység szintű súlyozatlan beérkezési arány: beérkezett kér</w:t>
      </w:r>
      <w:r w:rsidR="00BD2530">
        <w:rPr>
          <w:rFonts w:ascii="Times New Roman" w:hAnsi="Times New Roman" w:cs="Times New Roman"/>
          <w:sz w:val="24"/>
        </w:rPr>
        <w:t>d</w:t>
      </w:r>
      <w:r w:rsidRPr="00381CB6">
        <w:rPr>
          <w:rFonts w:ascii="Times New Roman" w:hAnsi="Times New Roman" w:cs="Times New Roman"/>
          <w:sz w:val="24"/>
        </w:rPr>
        <w:t>őívek száma/összes adatszolgáltató</w:t>
      </w:r>
    </w:p>
    <w:p w:rsidR="0086676D" w:rsidRPr="00381CB6" w:rsidRDefault="009F44F1" w:rsidP="0086676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94,29</w:t>
      </w:r>
      <w:r w:rsidR="00F31382" w:rsidRPr="00381CB6">
        <w:rPr>
          <w:rFonts w:ascii="Times New Roman" w:hAnsi="Times New Roman" w:cs="Times New Roman"/>
          <w:sz w:val="24"/>
        </w:rPr>
        <w:t>%</w:t>
      </w:r>
    </w:p>
    <w:p w:rsidR="003F77E3" w:rsidRPr="00381CB6" w:rsidRDefault="003F77E3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Tétel szintű súlyozatlan beérkezési arány: beérkezett válaszok</w:t>
      </w:r>
      <w:r w:rsidR="00394973" w:rsidRPr="00381CB6">
        <w:rPr>
          <w:rFonts w:ascii="Times New Roman" w:hAnsi="Times New Roman" w:cs="Times New Roman"/>
          <w:sz w:val="24"/>
        </w:rPr>
        <w:t xml:space="preserve"> száma</w:t>
      </w:r>
      <w:r w:rsidRPr="00381CB6">
        <w:rPr>
          <w:rFonts w:ascii="Times New Roman" w:hAnsi="Times New Roman" w:cs="Times New Roman"/>
          <w:sz w:val="24"/>
        </w:rPr>
        <w:t>/</w:t>
      </w:r>
      <w:r w:rsidR="00567832" w:rsidRPr="00381CB6">
        <w:rPr>
          <w:rFonts w:ascii="Times New Roman" w:hAnsi="Times New Roman" w:cs="Times New Roman"/>
          <w:sz w:val="24"/>
        </w:rPr>
        <w:t xml:space="preserve">releváns </w:t>
      </w:r>
      <w:r w:rsidRPr="00381CB6">
        <w:rPr>
          <w:rFonts w:ascii="Times New Roman" w:hAnsi="Times New Roman" w:cs="Times New Roman"/>
          <w:sz w:val="24"/>
        </w:rPr>
        <w:t>adatszolgáltatók száma</w:t>
      </w:r>
      <w:r w:rsidR="00394973" w:rsidRPr="00381CB6">
        <w:rPr>
          <w:rFonts w:ascii="Times New Roman" w:hAnsi="Times New Roman" w:cs="Times New Roman"/>
          <w:sz w:val="24"/>
        </w:rPr>
        <w:t xml:space="preserve"> adathelyenként</w:t>
      </w:r>
      <w:r w:rsidR="0083019D" w:rsidRPr="00381CB6">
        <w:rPr>
          <w:rFonts w:ascii="Times New Roman" w:hAnsi="Times New Roman" w:cs="Times New Roman"/>
          <w:sz w:val="24"/>
        </w:rPr>
        <w:t>:</w:t>
      </w:r>
    </w:p>
    <w:p w:rsidR="0086676D" w:rsidRPr="00381CB6" w:rsidRDefault="009F44F1" w:rsidP="0086676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94,29</w:t>
      </w:r>
      <w:r w:rsidR="00F31382" w:rsidRPr="00381CB6">
        <w:rPr>
          <w:rFonts w:ascii="Times New Roman" w:hAnsi="Times New Roman" w:cs="Times New Roman"/>
          <w:sz w:val="24"/>
        </w:rPr>
        <w:t>%</w:t>
      </w:r>
    </w:p>
    <w:p w:rsidR="00FA7678" w:rsidRPr="00381CB6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Pr="00381CB6">
        <w:rPr>
          <w:rFonts w:ascii="Times New Roman" w:hAnsi="Times New Roman" w:cs="Times New Roman"/>
          <w:sz w:val="24"/>
        </w:rPr>
        <w:t>imputálási</w:t>
      </w:r>
      <w:proofErr w:type="spellEnd"/>
      <w:r w:rsidRPr="00381CB6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Pr="00381CB6">
        <w:rPr>
          <w:rFonts w:ascii="Times New Roman" w:hAnsi="Times New Roman" w:cs="Times New Roman"/>
          <w:sz w:val="24"/>
        </w:rPr>
        <w:t>imputált</w:t>
      </w:r>
      <w:proofErr w:type="spellEnd"/>
      <w:r w:rsidRPr="00381CB6">
        <w:rPr>
          <w:rFonts w:ascii="Times New Roman" w:hAnsi="Times New Roman" w:cs="Times New Roman"/>
          <w:sz w:val="24"/>
        </w:rPr>
        <w:t xml:space="preserve"> adatszolgáltatók</w:t>
      </w:r>
      <w:r w:rsidR="007110DA" w:rsidRPr="00381CB6">
        <w:rPr>
          <w:rFonts w:ascii="Times New Roman" w:hAnsi="Times New Roman" w:cs="Times New Roman"/>
          <w:sz w:val="24"/>
        </w:rPr>
        <w:t xml:space="preserve"> száma</w:t>
      </w:r>
      <w:r w:rsidRPr="00381CB6">
        <w:rPr>
          <w:rFonts w:ascii="Times New Roman" w:hAnsi="Times New Roman" w:cs="Times New Roman"/>
          <w:sz w:val="24"/>
        </w:rPr>
        <w:t>/összes adatszolgáltató</w:t>
      </w:r>
    </w:p>
    <w:p w:rsidR="0086676D" w:rsidRPr="00381CB6" w:rsidRDefault="00004A4C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381CB6">
        <w:rPr>
          <w:rFonts w:ascii="Times New Roman" w:hAnsi="Times New Roman" w:cs="Times New Roman"/>
          <w:sz w:val="24"/>
        </w:rPr>
        <w:t>imputálásra</w:t>
      </w:r>
      <w:proofErr w:type="spellEnd"/>
      <w:r w:rsidRPr="00381CB6">
        <w:rPr>
          <w:rFonts w:ascii="Times New Roman" w:hAnsi="Times New Roman" w:cs="Times New Roman"/>
          <w:sz w:val="24"/>
        </w:rPr>
        <w:t>.</w:t>
      </w:r>
    </w:p>
    <w:p w:rsidR="00FA7678" w:rsidRPr="00381CB6" w:rsidRDefault="00FA7678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 w:rsidRPr="00381CB6">
        <w:rPr>
          <w:rFonts w:ascii="Times New Roman" w:hAnsi="Times New Roman" w:cs="Times New Roman"/>
          <w:sz w:val="24"/>
        </w:rPr>
        <w:t>imputálási</w:t>
      </w:r>
      <w:proofErr w:type="spellEnd"/>
      <w:r w:rsidRPr="00381CB6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 w:rsidRPr="00381CB6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381CB6">
        <w:rPr>
          <w:rFonts w:ascii="Times New Roman" w:hAnsi="Times New Roman" w:cs="Times New Roman"/>
          <w:sz w:val="24"/>
        </w:rPr>
        <w:t xml:space="preserve"> értékek</w:t>
      </w:r>
      <w:r w:rsidRPr="00381CB6">
        <w:rPr>
          <w:rFonts w:ascii="Times New Roman" w:hAnsi="Times New Roman" w:cs="Times New Roman"/>
          <w:sz w:val="24"/>
        </w:rPr>
        <w:t xml:space="preserve"> száma/</w:t>
      </w:r>
      <w:r w:rsidR="007110DA" w:rsidRPr="00381CB6">
        <w:rPr>
          <w:rFonts w:ascii="Times New Roman" w:hAnsi="Times New Roman" w:cs="Times New Roman"/>
          <w:sz w:val="24"/>
        </w:rPr>
        <w:t>összes érték adathelyenként</w:t>
      </w:r>
    </w:p>
    <w:p w:rsidR="0086676D" w:rsidRPr="00381CB6" w:rsidRDefault="00004A4C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381CB6">
        <w:rPr>
          <w:rFonts w:ascii="Times New Roman" w:hAnsi="Times New Roman" w:cs="Times New Roman"/>
          <w:sz w:val="24"/>
        </w:rPr>
        <w:t>imputálásra</w:t>
      </w:r>
      <w:proofErr w:type="spellEnd"/>
      <w:r w:rsidRPr="00381CB6">
        <w:rPr>
          <w:rFonts w:ascii="Times New Roman" w:hAnsi="Times New Roman" w:cs="Times New Roman"/>
          <w:sz w:val="24"/>
        </w:rPr>
        <w:t>.</w:t>
      </w:r>
    </w:p>
    <w:p w:rsidR="00171A1C" w:rsidRDefault="00391815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Hibajavítások száma és aránya</w:t>
      </w:r>
      <w:r w:rsidR="007110DA" w:rsidRPr="00381CB6">
        <w:rPr>
          <w:rFonts w:ascii="Times New Roman" w:hAnsi="Times New Roman" w:cs="Times New Roman"/>
          <w:sz w:val="24"/>
        </w:rPr>
        <w:t xml:space="preserve">: </w:t>
      </w:r>
    </w:p>
    <w:p w:rsidR="007110DA" w:rsidRPr="00381CB6" w:rsidRDefault="00171A1C" w:rsidP="00DD4E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7B59DE" w:rsidRPr="00381CB6">
        <w:rPr>
          <w:rFonts w:ascii="Times New Roman" w:hAnsi="Times New Roman" w:cs="Times New Roman"/>
          <w:sz w:val="24"/>
        </w:rPr>
        <w:t>avított</w:t>
      </w:r>
      <w:r>
        <w:rPr>
          <w:rFonts w:ascii="Times New Roman" w:hAnsi="Times New Roman" w:cs="Times New Roman"/>
          <w:sz w:val="24"/>
        </w:rPr>
        <w:t xml:space="preserve"> rekordok száma: 8</w:t>
      </w:r>
    </w:p>
    <w:p w:rsidR="0086676D" w:rsidRPr="00381CB6" w:rsidRDefault="00263EC4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Adatszolgáltatók megkeresésével javított hibák aránya:</w:t>
      </w:r>
      <w:r w:rsidR="00612B96" w:rsidRPr="00381CB6">
        <w:rPr>
          <w:rFonts w:ascii="Times New Roman" w:hAnsi="Times New Roman" w:cs="Times New Roman"/>
          <w:sz w:val="24"/>
        </w:rPr>
        <w:t xml:space="preserve"> </w:t>
      </w:r>
      <w:r w:rsidR="00171A1C">
        <w:rPr>
          <w:rFonts w:ascii="Times New Roman" w:hAnsi="Times New Roman" w:cs="Times New Roman"/>
          <w:sz w:val="24"/>
        </w:rPr>
        <w:t>0,71 %</w:t>
      </w:r>
    </w:p>
    <w:p w:rsidR="0086676D" w:rsidRPr="00381CB6" w:rsidRDefault="00263EC4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Adatfeldolgozó által javított hibák aránya:</w:t>
      </w:r>
      <w:r w:rsidR="00612B96" w:rsidRPr="00381CB6">
        <w:rPr>
          <w:rFonts w:ascii="Times New Roman" w:hAnsi="Times New Roman" w:cs="Times New Roman"/>
          <w:sz w:val="24"/>
        </w:rPr>
        <w:t xml:space="preserve"> </w:t>
      </w:r>
      <w:r w:rsidR="00171A1C">
        <w:rPr>
          <w:rFonts w:ascii="Times New Roman" w:hAnsi="Times New Roman" w:cs="Times New Roman"/>
          <w:sz w:val="24"/>
        </w:rPr>
        <w:t>1,18 %</w:t>
      </w:r>
    </w:p>
    <w:p w:rsidR="00DD4E89" w:rsidRPr="00381CB6" w:rsidRDefault="00DD4E89" w:rsidP="00623D66">
      <w:pPr>
        <w:jc w:val="both"/>
        <w:rPr>
          <w:rFonts w:ascii="Times New Roman" w:hAnsi="Times New Roman" w:cs="Times New Roman"/>
          <w:sz w:val="24"/>
        </w:rPr>
      </w:pPr>
    </w:p>
    <w:p w:rsidR="00637383" w:rsidRPr="00381CB6" w:rsidRDefault="00C16707" w:rsidP="00623D66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Időszerűség:</w:t>
      </w:r>
      <w:r w:rsidRPr="00381CB6">
        <w:rPr>
          <w:rFonts w:ascii="Times New Roman" w:eastAsia="Times New Roman" w:hAnsi="Times New Roman" w:cs="Times New Roman"/>
          <w:sz w:val="24"/>
          <w:lang w:eastAsia="hu-HU"/>
        </w:rPr>
        <w:t xml:space="preserve"> a </w:t>
      </w:r>
      <w:r w:rsidRPr="00381CB6">
        <w:rPr>
          <w:rFonts w:ascii="Times New Roman" w:hAnsi="Times New Roman" w:cs="Times New Roman"/>
          <w:sz w:val="24"/>
        </w:rPr>
        <w:t xml:space="preserve">tervezett </w:t>
      </w:r>
      <w:r w:rsidRPr="00381CB6">
        <w:rPr>
          <w:rFonts w:ascii="Times New Roman" w:eastAsia="Times New Roman" w:hAnsi="Times New Roman" w:cs="Times New Roman"/>
          <w:sz w:val="24"/>
          <w:lang w:eastAsia="hu-HU"/>
        </w:rPr>
        <w:t xml:space="preserve">közzététel és a leírt esemény referenciaideje közötti idő </w:t>
      </w:r>
      <w:r w:rsidRPr="00381CB6">
        <w:rPr>
          <w:rFonts w:ascii="Times New Roman" w:hAnsi="Times New Roman" w:cs="Times New Roman"/>
          <w:sz w:val="24"/>
        </w:rPr>
        <w:t>hossza</w:t>
      </w:r>
    </w:p>
    <w:p w:rsidR="0086676D" w:rsidRPr="00381CB6" w:rsidRDefault="00F31382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6 hónap</w:t>
      </w:r>
      <w:r w:rsidR="002F5DF0" w:rsidRPr="00381CB6">
        <w:rPr>
          <w:rFonts w:ascii="Times New Roman" w:hAnsi="Times New Roman" w:cs="Times New Roman"/>
          <w:sz w:val="24"/>
        </w:rPr>
        <w:t>.</w:t>
      </w:r>
    </w:p>
    <w:p w:rsidR="00637383" w:rsidRPr="00381CB6" w:rsidRDefault="00637383" w:rsidP="00637383">
      <w:pPr>
        <w:pStyle w:val="Listaszerbekezds"/>
        <w:ind w:left="0"/>
        <w:jc w:val="both"/>
      </w:pPr>
    </w:p>
    <w:p w:rsidR="0086676D" w:rsidRPr="00381CB6" w:rsidRDefault="00C16707" w:rsidP="0086676D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381CB6">
        <w:rPr>
          <w:b/>
        </w:rPr>
        <w:t xml:space="preserve">Időbeli pontosság: </w:t>
      </w:r>
      <w:r w:rsidRPr="00476627">
        <w:t>a publikálás tervezett időpontja tart</w:t>
      </w:r>
      <w:r w:rsidR="00725134" w:rsidRPr="00476627">
        <w:t>ható-e, ha nem mi ennek az oka (pl. minőség-ellenőrzés, javítás)</w:t>
      </w:r>
    </w:p>
    <w:p w:rsidR="0086676D" w:rsidRPr="00381CB6" w:rsidRDefault="00CA6708" w:rsidP="00DD4E89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publikálás tervezett időpontja nem volt tartható, abban kb. két hét késés következett be</w:t>
      </w:r>
      <w:r w:rsidRPr="008D373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Ennek egyrészt az az oka, hogy az adatminőség biztosítása érdekében idén első alkalommal indultak közigazgatási bírsággal kapcsolatos eljárások, amelyek elhúzódtak. Az eljárások folytán a beérkezett adatszolgáltatások aránya </w:t>
      </w:r>
      <w:r w:rsidR="00903D30">
        <w:rPr>
          <w:rFonts w:ascii="Times New Roman" w:hAnsi="Times New Roman" w:cs="Times New Roman"/>
          <w:sz w:val="24"/>
        </w:rPr>
        <w:t xml:space="preserve">a magánszektorban </w:t>
      </w:r>
      <w:r>
        <w:rPr>
          <w:rFonts w:ascii="Times New Roman" w:hAnsi="Times New Roman" w:cs="Times New Roman"/>
          <w:sz w:val="24"/>
        </w:rPr>
        <w:t>a korábbi évekhez képest lényegesen megnőtt. Másrészt az idén először alkalmazott Agrárstatisztikai Információs Rendszer a szokásoshoz képest nagyobb fokú ellenőrzést, az adatszolgáltatókkal több kommunikációt igényelt.</w:t>
      </w:r>
    </w:p>
    <w:p w:rsidR="00DD4E89" w:rsidRPr="00381CB6" w:rsidRDefault="00DD4E89" w:rsidP="0086676D">
      <w:pPr>
        <w:spacing w:before="240"/>
        <w:ind w:firstLine="708"/>
        <w:jc w:val="both"/>
        <w:rPr>
          <w:rFonts w:ascii="Times New Roman" w:hAnsi="Times New Roman" w:cs="Times New Roman"/>
          <w:sz w:val="24"/>
        </w:rPr>
      </w:pPr>
    </w:p>
    <w:p w:rsidR="00C16707" w:rsidRPr="00381CB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381CB6">
        <w:rPr>
          <w:b/>
        </w:rPr>
        <w:t>H</w:t>
      </w:r>
      <w:r w:rsidRPr="00381CB6">
        <w:rPr>
          <w:rFonts w:eastAsiaTheme="minorHAnsi"/>
          <w:b/>
          <w:lang w:eastAsia="en-US"/>
        </w:rPr>
        <w:t>ozzáférhetőség:</w:t>
      </w:r>
    </w:p>
    <w:p w:rsidR="00263EC4" w:rsidRPr="00381CB6" w:rsidRDefault="00263EC4" w:rsidP="00623D66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381CB6">
        <w:rPr>
          <w:rFonts w:ascii="Times New Roman" w:hAnsi="Times New Roman" w:cs="Times New Roman"/>
          <w:b/>
          <w:sz w:val="24"/>
        </w:rPr>
        <w:t>Indikátorok:</w:t>
      </w:r>
    </w:p>
    <w:p w:rsidR="00610FC4" w:rsidRDefault="00263EC4" w:rsidP="00B066AA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Védett adatok száma és aránya:</w:t>
      </w:r>
      <w:r w:rsidR="00FB219A" w:rsidRPr="00381CB6">
        <w:rPr>
          <w:rFonts w:ascii="Times New Roman" w:hAnsi="Times New Roman" w:cs="Times New Roman"/>
          <w:sz w:val="24"/>
        </w:rPr>
        <w:t xml:space="preserve"> </w:t>
      </w:r>
    </w:p>
    <w:p w:rsidR="00610FC4" w:rsidRDefault="00610FC4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Állami erdőgazdaságok: </w:t>
      </w:r>
      <w:r>
        <w:rPr>
          <w:rFonts w:ascii="Times New Roman" w:hAnsi="Times New Roman" w:cs="Times New Roman"/>
          <w:sz w:val="24"/>
        </w:rPr>
        <w:tab/>
      </w:r>
      <w:r w:rsidR="000A0784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db, </w:t>
      </w:r>
      <w:r w:rsidR="000A0784">
        <w:rPr>
          <w:rFonts w:ascii="Times New Roman" w:hAnsi="Times New Roman" w:cs="Times New Roman"/>
          <w:sz w:val="24"/>
        </w:rPr>
        <w:t>9,6</w:t>
      </w:r>
      <w:r>
        <w:rPr>
          <w:rFonts w:ascii="Times New Roman" w:hAnsi="Times New Roman" w:cs="Times New Roman"/>
          <w:sz w:val="24"/>
        </w:rPr>
        <w:t xml:space="preserve"> %</w:t>
      </w:r>
    </w:p>
    <w:p w:rsidR="003C2B8D" w:rsidRDefault="00903D30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HM vagyonkezelő</w:t>
      </w:r>
      <w:r w:rsidR="003C2B8D">
        <w:rPr>
          <w:rFonts w:ascii="Times New Roman" w:hAnsi="Times New Roman" w:cs="Times New Roman"/>
          <w:sz w:val="24"/>
        </w:rPr>
        <w:t>:</w:t>
      </w:r>
      <w:r w:rsidR="003C2B8D">
        <w:rPr>
          <w:rFonts w:ascii="Times New Roman" w:hAnsi="Times New Roman" w:cs="Times New Roman"/>
          <w:sz w:val="24"/>
        </w:rPr>
        <w:tab/>
      </w:r>
      <w:r w:rsidR="003C2B8D">
        <w:rPr>
          <w:rFonts w:ascii="Times New Roman" w:hAnsi="Times New Roman" w:cs="Times New Roman"/>
          <w:sz w:val="24"/>
        </w:rPr>
        <w:tab/>
      </w:r>
      <w:r w:rsidR="000A0784">
        <w:rPr>
          <w:rFonts w:ascii="Times New Roman" w:hAnsi="Times New Roman" w:cs="Times New Roman"/>
          <w:sz w:val="24"/>
        </w:rPr>
        <w:t>71 db, 29,6 %</w:t>
      </w:r>
    </w:p>
    <w:p w:rsidR="00610FC4" w:rsidRDefault="008C5DE4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á</w:t>
      </w:r>
      <w:r w:rsidR="00E80216">
        <w:rPr>
          <w:rFonts w:ascii="Times New Roman" w:hAnsi="Times New Roman" w:cs="Times New Roman"/>
          <w:sz w:val="24"/>
        </w:rPr>
        <w:t>llami</w:t>
      </w:r>
      <w:r>
        <w:rPr>
          <w:rStyle w:val="Lbjegyzet-hivatkozs"/>
          <w:rFonts w:ascii="Times New Roman" w:hAnsi="Times New Roman" w:cs="Times New Roman"/>
          <w:sz w:val="24"/>
        </w:rPr>
        <w:footnoteReference w:id="3"/>
      </w:r>
      <w:r w:rsidR="00E80216">
        <w:rPr>
          <w:rFonts w:ascii="Times New Roman" w:hAnsi="Times New Roman" w:cs="Times New Roman"/>
          <w:sz w:val="24"/>
        </w:rPr>
        <w:t xml:space="preserve"> szektor: </w:t>
      </w:r>
      <w:r w:rsidR="00610FC4">
        <w:rPr>
          <w:rFonts w:ascii="Times New Roman" w:hAnsi="Times New Roman" w:cs="Times New Roman"/>
          <w:sz w:val="24"/>
        </w:rPr>
        <w:tab/>
      </w:r>
      <w:r w:rsidR="00E80216">
        <w:rPr>
          <w:rFonts w:ascii="Times New Roman" w:hAnsi="Times New Roman" w:cs="Times New Roman"/>
          <w:sz w:val="24"/>
        </w:rPr>
        <w:t>4</w:t>
      </w:r>
      <w:r w:rsidR="000A0784">
        <w:rPr>
          <w:rFonts w:ascii="Times New Roman" w:hAnsi="Times New Roman" w:cs="Times New Roman"/>
          <w:sz w:val="24"/>
        </w:rPr>
        <w:t>1</w:t>
      </w:r>
      <w:r w:rsidR="00E80216">
        <w:rPr>
          <w:rFonts w:ascii="Times New Roman" w:hAnsi="Times New Roman" w:cs="Times New Roman"/>
          <w:sz w:val="24"/>
        </w:rPr>
        <w:t xml:space="preserve"> db, </w:t>
      </w:r>
      <w:r w:rsidR="000A0784">
        <w:rPr>
          <w:rFonts w:ascii="Times New Roman" w:hAnsi="Times New Roman" w:cs="Times New Roman"/>
          <w:sz w:val="24"/>
        </w:rPr>
        <w:t xml:space="preserve">17,1 </w:t>
      </w:r>
      <w:r w:rsidR="00E80216">
        <w:rPr>
          <w:rFonts w:ascii="Times New Roman" w:hAnsi="Times New Roman" w:cs="Times New Roman"/>
          <w:sz w:val="24"/>
        </w:rPr>
        <w:t xml:space="preserve">%, </w:t>
      </w:r>
    </w:p>
    <w:p w:rsidR="00610FC4" w:rsidRDefault="00E80216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Közösségi szektor: </w:t>
      </w:r>
      <w:r w:rsidR="00610FC4">
        <w:rPr>
          <w:rFonts w:ascii="Times New Roman" w:hAnsi="Times New Roman" w:cs="Times New Roman"/>
          <w:sz w:val="24"/>
        </w:rPr>
        <w:tab/>
      </w:r>
      <w:r w:rsidR="00610F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46 db, 19,</w:t>
      </w:r>
      <w:r w:rsidR="000A0784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%, </w:t>
      </w:r>
    </w:p>
    <w:p w:rsidR="002221E6" w:rsidRPr="00381CB6" w:rsidRDefault="00610FC4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Magán</w:t>
      </w:r>
      <w:r w:rsidR="00E80216">
        <w:rPr>
          <w:rFonts w:ascii="Times New Roman" w:hAnsi="Times New Roman" w:cs="Times New Roman"/>
          <w:sz w:val="24"/>
        </w:rPr>
        <w:t xml:space="preserve">szektor: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0784">
        <w:rPr>
          <w:rFonts w:ascii="Times New Roman" w:hAnsi="Times New Roman" w:cs="Times New Roman"/>
          <w:sz w:val="24"/>
        </w:rPr>
        <w:t>35</w:t>
      </w:r>
      <w:r w:rsidR="00E80216">
        <w:rPr>
          <w:rFonts w:ascii="Times New Roman" w:hAnsi="Times New Roman" w:cs="Times New Roman"/>
          <w:sz w:val="24"/>
        </w:rPr>
        <w:t xml:space="preserve"> db, </w:t>
      </w:r>
      <w:r w:rsidR="000A0784">
        <w:rPr>
          <w:rFonts w:ascii="Times New Roman" w:hAnsi="Times New Roman" w:cs="Times New Roman"/>
          <w:sz w:val="24"/>
        </w:rPr>
        <w:t xml:space="preserve">14,6 </w:t>
      </w:r>
      <w:r w:rsidR="00E80216">
        <w:rPr>
          <w:rFonts w:ascii="Times New Roman" w:hAnsi="Times New Roman" w:cs="Times New Roman"/>
          <w:sz w:val="24"/>
        </w:rPr>
        <w:t>%</w:t>
      </w:r>
    </w:p>
    <w:p w:rsidR="00FA0DD9" w:rsidRPr="00381CB6" w:rsidRDefault="00FA0D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16707" w:rsidRPr="00381CB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381CB6">
        <w:rPr>
          <w:b/>
        </w:rPr>
        <w:t>Ö</w:t>
      </w:r>
      <w:r w:rsidRPr="00381CB6">
        <w:rPr>
          <w:rFonts w:eastAsiaTheme="minorHAnsi"/>
          <w:b/>
        </w:rPr>
        <w:t>sszehasonlíthatóság és koherencia:</w:t>
      </w:r>
    </w:p>
    <w:p w:rsidR="0086676D" w:rsidRPr="00381CB6" w:rsidRDefault="0086676D" w:rsidP="0086676D">
      <w:pPr>
        <w:jc w:val="both"/>
      </w:pPr>
    </w:p>
    <w:p w:rsidR="00725134" w:rsidRPr="00381CB6" w:rsidRDefault="00725134" w:rsidP="00476627">
      <w:pPr>
        <w:jc w:val="both"/>
        <w:rPr>
          <w:rFonts w:ascii="Times New Roman" w:hAnsi="Times New Roman" w:cs="Times New Roman"/>
          <w:sz w:val="24"/>
        </w:rPr>
      </w:pPr>
      <w:r w:rsidRPr="00476627">
        <w:rPr>
          <w:rFonts w:ascii="Times New Roman" w:hAnsi="Times New Roman" w:cs="Times New Roman"/>
          <w:b/>
          <w:sz w:val="24"/>
        </w:rPr>
        <w:t>Az előállított statisztikai adatok és velük kapcsolatban álló más adatok összehasonlítása</w:t>
      </w:r>
      <w:r w:rsidRPr="00381CB6">
        <w:rPr>
          <w:rFonts w:ascii="Times New Roman" w:hAnsi="Times New Roman" w:cs="Times New Roman"/>
          <w:sz w:val="24"/>
        </w:rPr>
        <w:t>:</w:t>
      </w:r>
    </w:p>
    <w:p w:rsidR="00E77CC5" w:rsidRDefault="00AB78D0" w:rsidP="004766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1257-es nyilvántartási számú adatlap (amelybe a 2018. évtől a 1260-as számú beolvadt) országos szinten egyedülálló, vagyis nincs olyan másik forrás</w:t>
      </w:r>
      <w:r w:rsidR="006F29DD">
        <w:rPr>
          <w:rFonts w:ascii="Times New Roman" w:hAnsi="Times New Roman" w:cs="Times New Roman"/>
          <w:sz w:val="24"/>
        </w:rPr>
        <w:t xml:space="preserve">ból </w:t>
      </w:r>
      <w:r w:rsidR="006C5221">
        <w:rPr>
          <w:rFonts w:ascii="Times New Roman" w:hAnsi="Times New Roman" w:cs="Times New Roman"/>
          <w:sz w:val="24"/>
        </w:rPr>
        <w:t>elérhető</w:t>
      </w:r>
      <w:r w:rsidR="006F29DD">
        <w:rPr>
          <w:rFonts w:ascii="Times New Roman" w:hAnsi="Times New Roman" w:cs="Times New Roman"/>
          <w:sz w:val="24"/>
        </w:rPr>
        <w:t xml:space="preserve"> adat</w:t>
      </w:r>
      <w:r>
        <w:rPr>
          <w:rFonts w:ascii="Times New Roman" w:hAnsi="Times New Roman" w:cs="Times New Roman"/>
          <w:sz w:val="24"/>
        </w:rPr>
        <w:t>, amivel a statisztikák összehasonlíthatók lennének. Az adatlapon belüli elemzések, az állami erdőgazdaságok és az egyéb erdőgazdálkodók adatainak összehasonlítása ugyanakkor informatív, hiszen ezek egymástól függetlennek tekinthetők.</w:t>
      </w:r>
    </w:p>
    <w:p w:rsidR="006F29DD" w:rsidRDefault="000031DE" w:rsidP="004766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Fontos indikátor a tűzifa fajonkénti aránya (</w:t>
      </w:r>
      <w:r w:rsidRPr="00BD2530">
        <w:rPr>
          <w:rFonts w:ascii="Times New Roman" w:hAnsi="Times New Roman" w:cs="Times New Roman"/>
          <w:sz w:val="24"/>
          <w:szCs w:val="24"/>
        </w:rPr>
        <w:fldChar w:fldCharType="begin"/>
      </w:r>
      <w:r w:rsidRPr="00BD2530">
        <w:rPr>
          <w:rFonts w:ascii="Times New Roman" w:hAnsi="Times New Roman" w:cs="Times New Roman"/>
          <w:sz w:val="24"/>
          <w:szCs w:val="24"/>
        </w:rPr>
        <w:instrText xml:space="preserve"> REF _Ref12943355 \h </w:instrText>
      </w:r>
      <w:r w:rsidR="003426EB" w:rsidRPr="003426EB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BD2530">
        <w:rPr>
          <w:rFonts w:ascii="Times New Roman" w:hAnsi="Times New Roman" w:cs="Times New Roman"/>
          <w:sz w:val="24"/>
          <w:szCs w:val="24"/>
        </w:rPr>
      </w:r>
      <w:r w:rsidRPr="00BD2530">
        <w:rPr>
          <w:rFonts w:ascii="Times New Roman" w:hAnsi="Times New Roman" w:cs="Times New Roman"/>
          <w:sz w:val="24"/>
          <w:szCs w:val="24"/>
        </w:rPr>
        <w:fldChar w:fldCharType="separate"/>
      </w:r>
      <w:r w:rsidRPr="00BD2530">
        <w:rPr>
          <w:rFonts w:ascii="Times New Roman" w:hAnsi="Times New Roman" w:cs="Times New Roman"/>
          <w:noProof/>
          <w:sz w:val="24"/>
          <w:szCs w:val="24"/>
        </w:rPr>
        <w:t>1</w:t>
      </w:r>
      <w:r w:rsidRPr="00BD2530">
        <w:rPr>
          <w:rFonts w:ascii="Times New Roman" w:hAnsi="Times New Roman" w:cs="Times New Roman"/>
          <w:sz w:val="24"/>
          <w:szCs w:val="24"/>
        </w:rPr>
        <w:t>. ábra</w:t>
      </w:r>
      <w:r w:rsidRPr="00BD253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</w:rPr>
        <w:t>)</w:t>
      </w:r>
      <w:r w:rsidR="006F29DD">
        <w:rPr>
          <w:rFonts w:ascii="Times New Roman" w:hAnsi="Times New Roman" w:cs="Times New Roman"/>
          <w:sz w:val="24"/>
        </w:rPr>
        <w:t>, ami az adott fafaj alapvető felhasználásáról (ipari vagy tüzelési cél) ad információt. Figyelembe kell venni ugyanakkor, hogy a nem állami erdőgazdálkodók által művelt erdők, és így a kitermelt fatérfogat</w:t>
      </w:r>
      <w:r w:rsidR="006F29DD" w:rsidRPr="006F29DD">
        <w:rPr>
          <w:rFonts w:ascii="Times New Roman" w:hAnsi="Times New Roman" w:cs="Times New Roman"/>
          <w:sz w:val="24"/>
        </w:rPr>
        <w:t xml:space="preserve"> </w:t>
      </w:r>
      <w:r w:rsidR="006F29DD">
        <w:rPr>
          <w:rFonts w:ascii="Times New Roman" w:hAnsi="Times New Roman" w:cs="Times New Roman"/>
          <w:sz w:val="24"/>
        </w:rPr>
        <w:t xml:space="preserve">fajösszetétele jelentősen eltér az állami erdőgazdaságoknál tapasztalthoz képest, túlnyomó részét akác, nemes nyár és fenyő teszi ki (ld. a statisztikai közleményben). Az említett fajok esetében a tűzifa arányokban alig van különbség: az akácot többségében tűzifaként értékesítik, nemes </w:t>
      </w:r>
      <w:proofErr w:type="gramStart"/>
      <w:r w:rsidR="006F29DD">
        <w:rPr>
          <w:rFonts w:ascii="Times New Roman" w:hAnsi="Times New Roman" w:cs="Times New Roman"/>
          <w:sz w:val="24"/>
        </w:rPr>
        <w:t>nyárból</w:t>
      </w:r>
      <w:proofErr w:type="gramEnd"/>
      <w:r w:rsidR="006F29DD">
        <w:rPr>
          <w:rFonts w:ascii="Times New Roman" w:hAnsi="Times New Roman" w:cs="Times New Roman"/>
          <w:sz w:val="24"/>
        </w:rPr>
        <w:t xml:space="preserve"> ill. fenyőből alig termelnek tűzifát. A fűznél tapasztalható nagy különbségből nem lehet messzemenő következtetést levonni, hiszen a magán </w:t>
      </w:r>
      <w:r w:rsidR="006F29DD">
        <w:rPr>
          <w:rFonts w:ascii="Times New Roman" w:hAnsi="Times New Roman" w:cs="Times New Roman"/>
          <w:sz w:val="24"/>
        </w:rPr>
        <w:lastRenderedPageBreak/>
        <w:t xml:space="preserve">erdőgazdálkodóknál </w:t>
      </w:r>
      <w:r w:rsidR="00230724">
        <w:rPr>
          <w:rFonts w:ascii="Times New Roman" w:hAnsi="Times New Roman" w:cs="Times New Roman"/>
          <w:sz w:val="24"/>
        </w:rPr>
        <w:t>a fűz részesedése a mintába került összes kitermelt fatérfogatból csupán 1 % körüli.</w:t>
      </w:r>
    </w:p>
    <w:p w:rsidR="000031DE" w:rsidRDefault="00230724" w:rsidP="004766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</w:rPr>
        <w:t>iparifa</w:t>
      </w:r>
      <w:proofErr w:type="spellEnd"/>
      <w:r>
        <w:rPr>
          <w:rFonts w:ascii="Times New Roman" w:hAnsi="Times New Roman" w:cs="Times New Roman"/>
          <w:sz w:val="24"/>
        </w:rPr>
        <w:t xml:space="preserve"> választékok közül a rönk a legnagyobb mennyiségben előállított, az összes kitermelt fatérfogathoz viszonyított aránya szintén fontos jellemzője az adott fafaj hasznosításának. Az akácból, a nemes nyárból és a fenyő</w:t>
      </w:r>
      <w:r w:rsidR="00B87D00">
        <w:rPr>
          <w:rFonts w:ascii="Times New Roman" w:hAnsi="Times New Roman" w:cs="Times New Roman"/>
          <w:sz w:val="24"/>
        </w:rPr>
        <w:t>ből előállított rönkhányadban az állami és a magán szektor nem különbözik számottevően</w:t>
      </w:r>
      <w:r w:rsidR="000A71B9">
        <w:rPr>
          <w:rFonts w:ascii="Times New Roman" w:hAnsi="Times New Roman" w:cs="Times New Roman"/>
          <w:sz w:val="24"/>
        </w:rPr>
        <w:t xml:space="preserve"> (</w:t>
      </w:r>
      <w:r w:rsidR="000A71B9">
        <w:rPr>
          <w:rFonts w:ascii="Times New Roman" w:hAnsi="Times New Roman" w:cs="Times New Roman"/>
          <w:sz w:val="24"/>
        </w:rPr>
        <w:fldChar w:fldCharType="begin"/>
      </w:r>
      <w:r w:rsidR="000A71B9">
        <w:rPr>
          <w:rFonts w:ascii="Times New Roman" w:hAnsi="Times New Roman" w:cs="Times New Roman"/>
          <w:sz w:val="24"/>
        </w:rPr>
        <w:instrText xml:space="preserve"> REF _Ref12954380 \h  \* MERGEFORMAT </w:instrText>
      </w:r>
      <w:r w:rsidR="000A71B9">
        <w:rPr>
          <w:rFonts w:ascii="Times New Roman" w:hAnsi="Times New Roman" w:cs="Times New Roman"/>
          <w:sz w:val="24"/>
        </w:rPr>
      </w:r>
      <w:r w:rsidR="000A71B9">
        <w:rPr>
          <w:rFonts w:ascii="Times New Roman" w:hAnsi="Times New Roman" w:cs="Times New Roman"/>
          <w:sz w:val="24"/>
        </w:rPr>
        <w:fldChar w:fldCharType="separate"/>
      </w:r>
      <w:r w:rsidR="000A71B9" w:rsidRPr="00BD2530">
        <w:rPr>
          <w:rFonts w:ascii="Times New Roman" w:hAnsi="Times New Roman" w:cs="Times New Roman"/>
          <w:sz w:val="24"/>
        </w:rPr>
        <w:t>2. ábra</w:t>
      </w:r>
      <w:r w:rsidR="000A71B9">
        <w:rPr>
          <w:rFonts w:ascii="Times New Roman" w:hAnsi="Times New Roman" w:cs="Times New Roman"/>
          <w:sz w:val="24"/>
        </w:rPr>
        <w:fldChar w:fldCharType="end"/>
      </w:r>
      <w:r w:rsidR="000A71B9">
        <w:rPr>
          <w:rFonts w:ascii="Times New Roman" w:hAnsi="Times New Roman" w:cs="Times New Roman"/>
          <w:sz w:val="24"/>
        </w:rPr>
        <w:t>)</w:t>
      </w:r>
      <w:r w:rsidR="00B87D00">
        <w:rPr>
          <w:rFonts w:ascii="Times New Roman" w:hAnsi="Times New Roman" w:cs="Times New Roman"/>
          <w:sz w:val="24"/>
        </w:rPr>
        <w:t>. A hazai nyárnál és a tölgynél figyelhető meg nagyobb különbség.</w:t>
      </w:r>
    </w:p>
    <w:p w:rsidR="00B87D00" w:rsidRPr="00381CB6" w:rsidRDefault="00B87D00" w:rsidP="004766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szektor szerint megbontott adatok összességében jól összehasonlíthatók, koherensek, ami az adatok megbízhatóságát támasztja alá.</w:t>
      </w:r>
    </w:p>
    <w:p w:rsidR="00E7344A" w:rsidRPr="00381CB6" w:rsidRDefault="00B91744" w:rsidP="00757E1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C4BB3CB" wp14:editId="11B5BF41">
            <wp:extent cx="5400000" cy="3873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Ref12943355"/>
    <w:p w:rsidR="001B0F92" w:rsidRPr="00BF6638" w:rsidRDefault="000031DE" w:rsidP="00BD2530">
      <w:pPr>
        <w:pStyle w:val="Kpalrs"/>
        <w:jc w:val="center"/>
        <w:rPr>
          <w:rFonts w:ascii="Times New Roman" w:hAnsi="Times New Roman" w:cs="Times New Roman"/>
          <w:sz w:val="24"/>
        </w:rPr>
      </w:pPr>
      <w:r w:rsidRPr="00BD2530">
        <w:rPr>
          <w:rFonts w:ascii="Times New Roman" w:hAnsi="Times New Roman" w:cs="Times New Roman"/>
          <w:color w:val="auto"/>
        </w:rPr>
        <w:fldChar w:fldCharType="begin"/>
      </w:r>
      <w:r w:rsidRPr="00BD2530">
        <w:rPr>
          <w:rFonts w:ascii="Times New Roman" w:hAnsi="Times New Roman" w:cs="Times New Roman"/>
          <w:color w:val="auto"/>
        </w:rPr>
        <w:instrText xml:space="preserve"> SEQ ábra \* ARABIC </w:instrText>
      </w:r>
      <w:r w:rsidRPr="00BD2530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1</w:t>
      </w:r>
      <w:r w:rsidRPr="00BD2530">
        <w:rPr>
          <w:rFonts w:ascii="Times New Roman" w:hAnsi="Times New Roman" w:cs="Times New Roman"/>
          <w:color w:val="auto"/>
        </w:rPr>
        <w:fldChar w:fldCharType="end"/>
      </w:r>
      <w:r w:rsidRPr="00BD2530">
        <w:rPr>
          <w:rFonts w:ascii="Times New Roman" w:hAnsi="Times New Roman" w:cs="Times New Roman"/>
          <w:color w:val="auto"/>
        </w:rPr>
        <w:t>. ábra</w:t>
      </w:r>
      <w:bookmarkEnd w:id="0"/>
      <w:r w:rsidRPr="00BD2530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BD2530">
        <w:rPr>
          <w:rFonts w:ascii="Times New Roman" w:hAnsi="Times New Roman" w:cs="Times New Roman"/>
          <w:b w:val="0"/>
          <w:color w:val="auto"/>
        </w:rPr>
        <w:t>A</w:t>
      </w:r>
      <w:proofErr w:type="gramEnd"/>
      <w:r w:rsidRPr="00BD2530">
        <w:rPr>
          <w:rFonts w:ascii="Times New Roman" w:hAnsi="Times New Roman" w:cs="Times New Roman"/>
          <w:b w:val="0"/>
          <w:color w:val="auto"/>
        </w:rPr>
        <w:t xml:space="preserve"> tűzifa aránya fafajonként állami erdőgazdaságok és a többi erdőgazdálkodó esetében</w:t>
      </w:r>
    </w:p>
    <w:p w:rsidR="000031DE" w:rsidRPr="00381CB6" w:rsidRDefault="000031DE" w:rsidP="00757E15">
      <w:pPr>
        <w:jc w:val="center"/>
        <w:rPr>
          <w:rFonts w:ascii="Times New Roman" w:hAnsi="Times New Roman" w:cs="Times New Roman"/>
          <w:sz w:val="24"/>
        </w:rPr>
      </w:pPr>
    </w:p>
    <w:p w:rsidR="00725134" w:rsidRPr="00381CB6" w:rsidRDefault="00623D66" w:rsidP="00476627">
      <w:pPr>
        <w:jc w:val="both"/>
        <w:rPr>
          <w:rFonts w:ascii="Times New Roman" w:hAnsi="Times New Roman" w:cs="Times New Roman"/>
          <w:sz w:val="24"/>
        </w:rPr>
      </w:pPr>
      <w:r w:rsidRPr="00476627">
        <w:rPr>
          <w:rFonts w:ascii="Times New Roman" w:hAnsi="Times New Roman" w:cs="Times New Roman"/>
          <w:b/>
          <w:sz w:val="24"/>
        </w:rPr>
        <w:t>Időbeli összehasonlítás</w:t>
      </w:r>
      <w:r w:rsidRPr="00381CB6">
        <w:rPr>
          <w:rFonts w:ascii="Times New Roman" w:hAnsi="Times New Roman" w:cs="Times New Roman"/>
          <w:sz w:val="24"/>
        </w:rPr>
        <w:t xml:space="preserve">: </w:t>
      </w:r>
      <w:r w:rsidRPr="00476627">
        <w:rPr>
          <w:rFonts w:ascii="Times New Roman" w:hAnsi="Times New Roman" w:cs="Times New Roman"/>
          <w:sz w:val="24"/>
        </w:rPr>
        <w:t>a gazdasági, szakpolitikai és egyéb körülmények alapján az adatok időbeli változása elfogadható, magyarázható-e</w:t>
      </w:r>
    </w:p>
    <w:p w:rsidR="0086676D" w:rsidRDefault="000E2595" w:rsidP="00757E15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Az adott évi nettó fakitermelést, választékszerkezetet egyrészt a fahasználati (fakitermelési) lehetőségek, másrészt a piac határozza meg. Egyik évről a másikra hirtelen változást legfeljebb egy váratlan esemény (pl. természeti katasztrófa) okozhat. Ilyen változást az idei évben nem tapasztaltunk</w:t>
      </w:r>
      <w:r w:rsidR="00E77CC5" w:rsidRPr="00381CB6">
        <w:rPr>
          <w:rFonts w:ascii="Times New Roman" w:hAnsi="Times New Roman" w:cs="Times New Roman"/>
          <w:sz w:val="24"/>
        </w:rPr>
        <w:t xml:space="preserve">. </w:t>
      </w:r>
      <w:r w:rsidR="00AB78D0">
        <w:rPr>
          <w:rFonts w:ascii="Times New Roman" w:hAnsi="Times New Roman" w:cs="Times New Roman"/>
          <w:sz w:val="24"/>
        </w:rPr>
        <w:t>A tavalyi adatokkal való összehasonlítást a statisztikai közleményben adjuk közre.</w:t>
      </w:r>
    </w:p>
    <w:p w:rsidR="00390FB4" w:rsidRDefault="00390FB4" w:rsidP="00390FB4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4CCDBE65" wp14:editId="0C0E0648">
            <wp:extent cx="5400000" cy="38736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12954380"/>
    <w:p w:rsidR="00390FB4" w:rsidRPr="00BD2530" w:rsidRDefault="00390FB4" w:rsidP="00390FB4">
      <w:pPr>
        <w:pStyle w:val="Kpalrs"/>
        <w:jc w:val="center"/>
        <w:rPr>
          <w:rFonts w:ascii="Times New Roman" w:hAnsi="Times New Roman" w:cs="Times New Roman"/>
          <w:noProof/>
        </w:rPr>
      </w:pPr>
      <w:r w:rsidRPr="00BD2530">
        <w:rPr>
          <w:rFonts w:ascii="Times New Roman" w:hAnsi="Times New Roman" w:cs="Times New Roman"/>
          <w:noProof/>
          <w:color w:val="auto"/>
        </w:rPr>
        <w:fldChar w:fldCharType="begin"/>
      </w:r>
      <w:r w:rsidRPr="00BD2530">
        <w:rPr>
          <w:rFonts w:ascii="Times New Roman" w:hAnsi="Times New Roman" w:cs="Times New Roman"/>
          <w:noProof/>
          <w:color w:val="auto"/>
        </w:rPr>
        <w:instrText xml:space="preserve"> SEQ ábra \* ARABIC </w:instrText>
      </w:r>
      <w:r w:rsidRPr="00BD2530">
        <w:rPr>
          <w:rFonts w:ascii="Times New Roman" w:hAnsi="Times New Roman" w:cs="Times New Roman"/>
          <w:noProof/>
          <w:color w:val="auto"/>
        </w:rPr>
        <w:fldChar w:fldCharType="separate"/>
      </w:r>
      <w:r w:rsidRPr="00BD2530">
        <w:rPr>
          <w:rFonts w:ascii="Times New Roman" w:hAnsi="Times New Roman" w:cs="Times New Roman"/>
          <w:noProof/>
          <w:color w:val="auto"/>
        </w:rPr>
        <w:t>2</w:t>
      </w:r>
      <w:r w:rsidRPr="00BD2530">
        <w:rPr>
          <w:rFonts w:ascii="Times New Roman" w:hAnsi="Times New Roman" w:cs="Times New Roman"/>
          <w:noProof/>
          <w:color w:val="auto"/>
        </w:rPr>
        <w:fldChar w:fldCharType="end"/>
      </w:r>
      <w:r w:rsidRPr="00BD2530">
        <w:rPr>
          <w:rFonts w:ascii="Times New Roman" w:hAnsi="Times New Roman" w:cs="Times New Roman"/>
          <w:noProof/>
          <w:color w:val="auto"/>
        </w:rPr>
        <w:t>. ábra</w:t>
      </w:r>
      <w:bookmarkEnd w:id="1"/>
      <w:r w:rsidRPr="00BD2530">
        <w:rPr>
          <w:rFonts w:ascii="Times New Roman" w:hAnsi="Times New Roman" w:cs="Times New Roman"/>
          <w:noProof/>
          <w:color w:val="auto"/>
        </w:rPr>
        <w:t xml:space="preserve"> </w:t>
      </w:r>
      <w:r w:rsidRPr="00BD2530">
        <w:rPr>
          <w:rFonts w:ascii="Times New Roman" w:hAnsi="Times New Roman" w:cs="Times New Roman"/>
          <w:b w:val="0"/>
          <w:noProof/>
          <w:color w:val="auto"/>
        </w:rPr>
        <w:t>A rönk aránya fafajonként állami erdőgazdaságok és a többi erdőgazdálkodó esetében</w:t>
      </w:r>
    </w:p>
    <w:p w:rsidR="0086676D" w:rsidRPr="00381CB6" w:rsidRDefault="0086676D">
      <w:pPr>
        <w:ind w:firstLine="708"/>
        <w:jc w:val="center"/>
        <w:rPr>
          <w:rFonts w:ascii="Times New Roman" w:hAnsi="Times New Roman" w:cs="Times New Roman"/>
          <w:sz w:val="24"/>
        </w:rPr>
      </w:pPr>
      <w:bookmarkStart w:id="2" w:name="_GoBack"/>
      <w:bookmarkEnd w:id="2"/>
    </w:p>
    <w:sectPr w:rsidR="0086676D" w:rsidRPr="00381CB6" w:rsidSect="005F2E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F4" w:rsidRDefault="009875F4" w:rsidP="00C4544B">
      <w:pPr>
        <w:spacing w:after="0" w:line="240" w:lineRule="auto"/>
      </w:pPr>
      <w:r>
        <w:separator/>
      </w:r>
    </w:p>
  </w:endnote>
  <w:endnote w:type="continuationSeparator" w:id="0">
    <w:p w:rsidR="009875F4" w:rsidRDefault="009875F4" w:rsidP="00C4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2451"/>
      <w:docPartObj>
        <w:docPartGallery w:val="Page Numbers (Bottom of Page)"/>
        <w:docPartUnique/>
      </w:docPartObj>
    </w:sdtPr>
    <w:sdtEndPr/>
    <w:sdtContent>
      <w:p w:rsidR="009F44F1" w:rsidRDefault="002F73A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F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44F1" w:rsidRDefault="009F4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F4" w:rsidRDefault="009875F4" w:rsidP="00C4544B">
      <w:pPr>
        <w:spacing w:after="0" w:line="240" w:lineRule="auto"/>
      </w:pPr>
      <w:r>
        <w:separator/>
      </w:r>
    </w:p>
  </w:footnote>
  <w:footnote w:type="continuationSeparator" w:id="0">
    <w:p w:rsidR="009875F4" w:rsidRDefault="009875F4" w:rsidP="00C4544B">
      <w:pPr>
        <w:spacing w:after="0" w:line="240" w:lineRule="auto"/>
      </w:pPr>
      <w:r>
        <w:continuationSeparator/>
      </w:r>
    </w:p>
  </w:footnote>
  <w:footnote w:id="1">
    <w:p w:rsidR="001A2F28" w:rsidRPr="007A104C" w:rsidRDefault="001A2F28" w:rsidP="001A2F28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A104C">
        <w:rPr>
          <w:rFonts w:ascii="Times New Roman" w:hAnsi="Times New Roman" w:cs="Times New Roman"/>
        </w:rPr>
        <w:t>A jelentésben közölt statisztikákban – a védett adatokkal kapcsolatosak kivételével – az állami erdőgazdaságok magu</w:t>
      </w:r>
      <w:r w:rsidR="00903D30">
        <w:rPr>
          <w:rFonts w:ascii="Times New Roman" w:hAnsi="Times New Roman" w:cs="Times New Roman"/>
        </w:rPr>
        <w:t>kban foglalják a HM vagyonkezelésében lévő</w:t>
      </w:r>
      <w:r w:rsidRPr="007A104C">
        <w:rPr>
          <w:rFonts w:ascii="Times New Roman" w:hAnsi="Times New Roman" w:cs="Times New Roman"/>
        </w:rPr>
        <w:t xml:space="preserve"> erdőket is.</w:t>
      </w:r>
    </w:p>
  </w:footnote>
  <w:footnote w:id="2">
    <w:p w:rsidR="0045468A" w:rsidRPr="007A104C" w:rsidRDefault="0045468A" w:rsidP="0045468A">
      <w:pPr>
        <w:pStyle w:val="Lbjegyzetszveg"/>
        <w:jc w:val="both"/>
        <w:rPr>
          <w:rFonts w:ascii="Times New Roman" w:hAnsi="Times New Roman" w:cs="Times New Roman"/>
        </w:rPr>
      </w:pPr>
      <w:r w:rsidRPr="007A104C">
        <w:rPr>
          <w:rStyle w:val="Lbjegyzet-hivatkozs"/>
          <w:rFonts w:ascii="Times New Roman" w:hAnsi="Times New Roman" w:cs="Times New Roman"/>
        </w:rPr>
        <w:footnoteRef/>
      </w:r>
      <w:r w:rsidRPr="007A104C">
        <w:rPr>
          <w:rFonts w:ascii="Times New Roman" w:hAnsi="Times New Roman" w:cs="Times New Roman"/>
        </w:rPr>
        <w:t xml:space="preserve"> Az egyszerűség kedvéért az „egyéb erdőgazdálkodók” és a „magán erdőgazdálkodók” kifejezéseket </w:t>
      </w:r>
      <w:proofErr w:type="spellStart"/>
      <w:r w:rsidRPr="007A104C">
        <w:rPr>
          <w:rFonts w:ascii="Times New Roman" w:hAnsi="Times New Roman" w:cs="Times New Roman"/>
        </w:rPr>
        <w:t>szinonímaként</w:t>
      </w:r>
      <w:proofErr w:type="spellEnd"/>
      <w:r w:rsidRPr="007A104C">
        <w:rPr>
          <w:rFonts w:ascii="Times New Roman" w:hAnsi="Times New Roman" w:cs="Times New Roman"/>
        </w:rPr>
        <w:t xml:space="preserve"> használjuk a jelentésben, hiszen a nem állami erdőgazdaságokhoz tartozó erdőgazdálkodók túlnyomó része a magánszektorhoz tartozik.</w:t>
      </w:r>
    </w:p>
  </w:footnote>
  <w:footnote w:id="3">
    <w:p w:rsidR="008C5DE4" w:rsidRPr="00BD2530" w:rsidRDefault="008C5DE4" w:rsidP="00BD2530">
      <w:pPr>
        <w:pStyle w:val="Lbjegyzetszveg"/>
        <w:jc w:val="both"/>
        <w:rPr>
          <w:rFonts w:ascii="Times New Roman" w:hAnsi="Times New Roman" w:cs="Times New Roman"/>
        </w:rPr>
      </w:pPr>
      <w:r w:rsidRPr="00BD2530">
        <w:rPr>
          <w:rStyle w:val="Lbjegyzet-hivatkozs"/>
          <w:rFonts w:ascii="Times New Roman" w:hAnsi="Times New Roman" w:cs="Times New Roman"/>
        </w:rPr>
        <w:footnoteRef/>
      </w:r>
      <w:r w:rsidRPr="00BD2530">
        <w:rPr>
          <w:rFonts w:ascii="Times New Roman" w:hAnsi="Times New Roman" w:cs="Times New Roman"/>
        </w:rPr>
        <w:t xml:space="preserve"> Az egyéb állami erdőgazdálkodói szektor a nem állami erdőgazdaságokhoz, de az állami szektorhoz tartozó erdőgazdálkodókat foglalja magában.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3CF"/>
    <w:multiLevelType w:val="hybridMultilevel"/>
    <w:tmpl w:val="FC480CA4"/>
    <w:lvl w:ilvl="0" w:tplc="43C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31DE"/>
    <w:rsid w:val="000047D9"/>
    <w:rsid w:val="00004A4C"/>
    <w:rsid w:val="00021998"/>
    <w:rsid w:val="00082ED8"/>
    <w:rsid w:val="000A0784"/>
    <w:rsid w:val="000A71B9"/>
    <w:rsid w:val="000B7172"/>
    <w:rsid w:val="000C1D02"/>
    <w:rsid w:val="000C57CB"/>
    <w:rsid w:val="000D345E"/>
    <w:rsid w:val="000E2595"/>
    <w:rsid w:val="001521C1"/>
    <w:rsid w:val="00171A1C"/>
    <w:rsid w:val="001723CB"/>
    <w:rsid w:val="00184813"/>
    <w:rsid w:val="001A2D42"/>
    <w:rsid w:val="001A2F28"/>
    <w:rsid w:val="001B0F92"/>
    <w:rsid w:val="001B2048"/>
    <w:rsid w:val="001D30E5"/>
    <w:rsid w:val="001F5E41"/>
    <w:rsid w:val="00201064"/>
    <w:rsid w:val="00210E6F"/>
    <w:rsid w:val="002221E6"/>
    <w:rsid w:val="00226A6E"/>
    <w:rsid w:val="00230724"/>
    <w:rsid w:val="00244C6A"/>
    <w:rsid w:val="00263EC4"/>
    <w:rsid w:val="00273611"/>
    <w:rsid w:val="0027537A"/>
    <w:rsid w:val="002C1ED7"/>
    <w:rsid w:val="002D4C13"/>
    <w:rsid w:val="002F1BC2"/>
    <w:rsid w:val="002F5DF0"/>
    <w:rsid w:val="002F73AE"/>
    <w:rsid w:val="00315D5D"/>
    <w:rsid w:val="003426EB"/>
    <w:rsid w:val="00350B88"/>
    <w:rsid w:val="00381CB6"/>
    <w:rsid w:val="00390FB4"/>
    <w:rsid w:val="00391815"/>
    <w:rsid w:val="00394973"/>
    <w:rsid w:val="003B23FC"/>
    <w:rsid w:val="003C2B8D"/>
    <w:rsid w:val="003E0EC0"/>
    <w:rsid w:val="003F0133"/>
    <w:rsid w:val="003F77E3"/>
    <w:rsid w:val="00422230"/>
    <w:rsid w:val="00442819"/>
    <w:rsid w:val="004529B6"/>
    <w:rsid w:val="0045468A"/>
    <w:rsid w:val="00476627"/>
    <w:rsid w:val="004C22E0"/>
    <w:rsid w:val="004C6A8B"/>
    <w:rsid w:val="004C6D45"/>
    <w:rsid w:val="00544092"/>
    <w:rsid w:val="00567832"/>
    <w:rsid w:val="005B3E0E"/>
    <w:rsid w:val="005E6169"/>
    <w:rsid w:val="005F2EFB"/>
    <w:rsid w:val="00610FC4"/>
    <w:rsid w:val="00612B96"/>
    <w:rsid w:val="00623D66"/>
    <w:rsid w:val="00637383"/>
    <w:rsid w:val="006702E3"/>
    <w:rsid w:val="00681427"/>
    <w:rsid w:val="00681DEA"/>
    <w:rsid w:val="00685EA5"/>
    <w:rsid w:val="0069602D"/>
    <w:rsid w:val="006C5221"/>
    <w:rsid w:val="006F29DD"/>
    <w:rsid w:val="007110DA"/>
    <w:rsid w:val="00725134"/>
    <w:rsid w:val="00743443"/>
    <w:rsid w:val="00757E15"/>
    <w:rsid w:val="007B59DE"/>
    <w:rsid w:val="007B7843"/>
    <w:rsid w:val="007F0F92"/>
    <w:rsid w:val="007F7718"/>
    <w:rsid w:val="00815596"/>
    <w:rsid w:val="0083019D"/>
    <w:rsid w:val="00864840"/>
    <w:rsid w:val="0086676D"/>
    <w:rsid w:val="00870DB8"/>
    <w:rsid w:val="00874C61"/>
    <w:rsid w:val="00895299"/>
    <w:rsid w:val="008C5DE4"/>
    <w:rsid w:val="008E41BB"/>
    <w:rsid w:val="008F3AC1"/>
    <w:rsid w:val="00903A8F"/>
    <w:rsid w:val="00903D30"/>
    <w:rsid w:val="0094186F"/>
    <w:rsid w:val="009875F4"/>
    <w:rsid w:val="009B2A7B"/>
    <w:rsid w:val="009D18A1"/>
    <w:rsid w:val="009D797C"/>
    <w:rsid w:val="009F44F1"/>
    <w:rsid w:val="00A15A77"/>
    <w:rsid w:val="00A567D6"/>
    <w:rsid w:val="00A620F6"/>
    <w:rsid w:val="00A771AF"/>
    <w:rsid w:val="00AB3FA1"/>
    <w:rsid w:val="00AB78D0"/>
    <w:rsid w:val="00AC7191"/>
    <w:rsid w:val="00AC7ABA"/>
    <w:rsid w:val="00AD5F86"/>
    <w:rsid w:val="00B02B84"/>
    <w:rsid w:val="00B066AA"/>
    <w:rsid w:val="00B5790D"/>
    <w:rsid w:val="00B76B83"/>
    <w:rsid w:val="00B87D00"/>
    <w:rsid w:val="00B91744"/>
    <w:rsid w:val="00BB14D7"/>
    <w:rsid w:val="00BB4BC9"/>
    <w:rsid w:val="00BD2530"/>
    <w:rsid w:val="00BE69CC"/>
    <w:rsid w:val="00BF0BDE"/>
    <w:rsid w:val="00BF6638"/>
    <w:rsid w:val="00C0200E"/>
    <w:rsid w:val="00C16707"/>
    <w:rsid w:val="00C31044"/>
    <w:rsid w:val="00C4544B"/>
    <w:rsid w:val="00C756DC"/>
    <w:rsid w:val="00C96C01"/>
    <w:rsid w:val="00CA6708"/>
    <w:rsid w:val="00CE26AC"/>
    <w:rsid w:val="00CF19C8"/>
    <w:rsid w:val="00D46CCF"/>
    <w:rsid w:val="00D735CE"/>
    <w:rsid w:val="00D875A8"/>
    <w:rsid w:val="00D91799"/>
    <w:rsid w:val="00DA0559"/>
    <w:rsid w:val="00DA4C0B"/>
    <w:rsid w:val="00DB0F24"/>
    <w:rsid w:val="00DD4E89"/>
    <w:rsid w:val="00DE4F27"/>
    <w:rsid w:val="00DF1409"/>
    <w:rsid w:val="00DF1EA0"/>
    <w:rsid w:val="00DF6CE4"/>
    <w:rsid w:val="00DF7B78"/>
    <w:rsid w:val="00E1383A"/>
    <w:rsid w:val="00E7344A"/>
    <w:rsid w:val="00E77CC5"/>
    <w:rsid w:val="00E80216"/>
    <w:rsid w:val="00E91B62"/>
    <w:rsid w:val="00E95462"/>
    <w:rsid w:val="00EC424E"/>
    <w:rsid w:val="00ED042C"/>
    <w:rsid w:val="00ED76E2"/>
    <w:rsid w:val="00EE3F16"/>
    <w:rsid w:val="00EE4C30"/>
    <w:rsid w:val="00EF1DCE"/>
    <w:rsid w:val="00F06E99"/>
    <w:rsid w:val="00F30B85"/>
    <w:rsid w:val="00F31382"/>
    <w:rsid w:val="00F44647"/>
    <w:rsid w:val="00F90E10"/>
    <w:rsid w:val="00FA0DD9"/>
    <w:rsid w:val="00FA7678"/>
    <w:rsid w:val="00FB0325"/>
    <w:rsid w:val="00FB219A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4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544B"/>
  </w:style>
  <w:style w:type="paragraph" w:styleId="llb">
    <w:name w:val="footer"/>
    <w:basedOn w:val="Norml"/>
    <w:link w:val="llbChar"/>
    <w:uiPriority w:val="99"/>
    <w:unhideWhenUsed/>
    <w:rsid w:val="00C4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44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D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D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5DE4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0031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FDB1-A28F-4229-AC14-31B442DD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</Pages>
  <Words>788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28</cp:revision>
  <dcterms:created xsi:type="dcterms:W3CDTF">2019-06-26T14:57:00Z</dcterms:created>
  <dcterms:modified xsi:type="dcterms:W3CDTF">2019-07-05T13:20:00Z</dcterms:modified>
</cp:coreProperties>
</file>